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3B" w:rsidRDefault="00C267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830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935"/>
        <w:gridCol w:w="2895"/>
      </w:tblGrid>
      <w:tr w:rsidR="00C2673B">
        <w:tc>
          <w:tcPr>
            <w:tcW w:w="7935" w:type="dxa"/>
          </w:tcPr>
          <w:p w:rsidR="00C2673B" w:rsidRDefault="00EA6E85">
            <w:pPr>
              <w:tabs>
                <w:tab w:val="left" w:pos="5760"/>
              </w:tabs>
              <w:spacing w:before="120" w:after="60"/>
              <w:ind w:left="1" w:hanging="3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 xml:space="preserve">Asia Pacific Federation Project Management </w:t>
            </w:r>
            <w:r>
              <w:rPr>
                <w:rFonts w:ascii="Tahoma" w:eastAsia="Tahoma" w:hAnsi="Tahoma" w:cs="Tahoma"/>
                <w:b/>
              </w:rPr>
              <w:t>(apfpm)</w:t>
            </w:r>
          </w:p>
          <w:p w:rsidR="00C2673B" w:rsidRDefault="00EA6E85">
            <w:pPr>
              <w:tabs>
                <w:tab w:val="left" w:pos="5760"/>
              </w:tabs>
              <w:ind w:left="0" w:hanging="2"/>
              <w:jc w:val="center"/>
              <w:rPr>
                <w:rFonts w:ascii="Tahoma" w:eastAsia="Tahoma" w:hAnsi="Tahoma" w:cs="Tahoma"/>
                <w:color w:val="1F4E79"/>
              </w:rPr>
            </w:pPr>
            <w:r>
              <w:rPr>
                <w:rFonts w:ascii="Tahoma" w:eastAsia="Tahoma" w:hAnsi="Tahoma" w:cs="Tahoma"/>
                <w:b/>
                <w:color w:val="1F4E79"/>
              </w:rPr>
              <w:t>Project Managed Office (PMO) Recognition Award</w:t>
            </w:r>
          </w:p>
          <w:p w:rsidR="00C2673B" w:rsidRDefault="00EA6E85">
            <w:pPr>
              <w:tabs>
                <w:tab w:val="left" w:pos="5760"/>
              </w:tabs>
              <w:ind w:left="0" w:hanging="2"/>
              <w:jc w:val="center"/>
              <w:rPr>
                <w:rFonts w:ascii="Tahoma" w:eastAsia="Tahoma" w:hAnsi="Tahoma" w:cs="Tahoma"/>
                <w:color w:val="1F4E79"/>
              </w:rPr>
            </w:pPr>
            <w:r>
              <w:rPr>
                <w:rFonts w:ascii="Tahoma" w:eastAsia="Tahoma" w:hAnsi="Tahoma" w:cs="Tahoma"/>
                <w:b/>
                <w:color w:val="1F4E79"/>
              </w:rPr>
              <w:t>Application Form</w:t>
            </w:r>
          </w:p>
          <w:p w:rsidR="00C2673B" w:rsidRDefault="00EA6E85">
            <w:pPr>
              <w:tabs>
                <w:tab w:val="left" w:pos="5760"/>
              </w:tabs>
              <w:spacing w:before="60"/>
              <w:ind w:left="0" w:hanging="2"/>
              <w:jc w:val="center"/>
              <w:rPr>
                <w:rFonts w:ascii="Tahoma" w:eastAsia="Tahoma" w:hAnsi="Tahoma" w:cs="Tahoma"/>
                <w:b/>
                <w:color w:val="333399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apfpm.net</w:t>
            </w:r>
          </w:p>
        </w:tc>
        <w:tc>
          <w:tcPr>
            <w:tcW w:w="2895" w:type="dxa"/>
          </w:tcPr>
          <w:p w:rsidR="00C2673B" w:rsidRDefault="00E972BE">
            <w:pPr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97155</wp:posOffset>
                  </wp:positionV>
                  <wp:extent cx="1866900" cy="676275"/>
                  <wp:effectExtent l="0" t="0" r="0" b="0"/>
                  <wp:wrapTight wrapText="bothSides">
                    <wp:wrapPolygon edited="0">
                      <wp:start x="13224" y="1217"/>
                      <wp:lineTo x="661" y="3042"/>
                      <wp:lineTo x="220" y="9735"/>
                      <wp:lineTo x="2424" y="12169"/>
                      <wp:lineTo x="2424" y="14603"/>
                      <wp:lineTo x="3967" y="18254"/>
                      <wp:lineTo x="4849" y="19470"/>
                      <wp:lineTo x="18955" y="19470"/>
                      <wp:lineTo x="21159" y="17037"/>
                      <wp:lineTo x="20718" y="15211"/>
                      <wp:lineTo x="15208" y="12169"/>
                      <wp:lineTo x="20939" y="12169"/>
                      <wp:lineTo x="20939" y="5476"/>
                      <wp:lineTo x="14106" y="1217"/>
                      <wp:lineTo x="13224" y="1217"/>
                    </wp:wrapPolygon>
                  </wp:wrapTight>
                  <wp:docPr id="102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676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</w:tbl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b/>
          <w:color w:val="1F4E79"/>
          <w:sz w:val="22"/>
          <w:szCs w:val="22"/>
        </w:rPr>
        <w:t xml:space="preserve">Before completing your application for the apfpm PMO recognition award please note the following: </w:t>
      </w: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b/>
          <w:color w:val="1F4E79"/>
          <w:sz w:val="22"/>
          <w:szCs w:val="22"/>
        </w:rPr>
        <w:t xml:space="preserve"> </w:t>
      </w:r>
    </w:p>
    <w:p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Your application form and related maturity report must be submitted in English.</w:t>
      </w:r>
    </w:p>
    <w:p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An independent and accredited assessor has conducted the maturity review.</w:t>
      </w:r>
    </w:p>
    <w:p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 xml:space="preserve">Your PMO (Project Managed Office) has achieved a score of 3 or above based on the international maturity rating of 1-5. </w:t>
      </w:r>
    </w:p>
    <w:p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>Your organisation must agree to provide a complete copy of your maturity assessment report and undertake an interview by an apfpm executive (online).</w:t>
      </w:r>
    </w:p>
    <w:p w:rsidR="00C2673B" w:rsidRDefault="00EA6E8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1F4E79"/>
          <w:sz w:val="22"/>
          <w:szCs w:val="22"/>
        </w:rPr>
      </w:pPr>
      <w:r>
        <w:rPr>
          <w:rFonts w:ascii="Tahoma" w:eastAsia="Tahoma" w:hAnsi="Tahoma" w:cs="Tahoma"/>
          <w:color w:val="1F4E79"/>
          <w:sz w:val="22"/>
          <w:szCs w:val="22"/>
        </w:rPr>
        <w:t xml:space="preserve">A Net fee of AUS$2,500.00 plus 10% taxes must be paid prior to the interview process </w:t>
      </w:r>
      <w:r>
        <w:rPr>
          <w:rFonts w:ascii="Tahoma" w:eastAsia="Tahoma" w:hAnsi="Tahoma" w:cs="Tahoma"/>
          <w:i/>
          <w:color w:val="1F4E79"/>
          <w:sz w:val="22"/>
          <w:szCs w:val="22"/>
        </w:rPr>
        <w:t>(Bank details below)</w:t>
      </w:r>
      <w:r>
        <w:rPr>
          <w:rFonts w:ascii="Tahoma" w:eastAsia="Tahoma" w:hAnsi="Tahoma" w:cs="Tahoma"/>
          <w:color w:val="1F4E79"/>
          <w:sz w:val="22"/>
          <w:szCs w:val="22"/>
        </w:rPr>
        <w:t xml:space="preserve">. </w:t>
      </w:r>
    </w:p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Please complete the below:</w:t>
      </w:r>
    </w:p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  <w:sz w:val="22"/>
          <w:szCs w:val="22"/>
        </w:rPr>
      </w:pP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Date of Submission: </w:t>
      </w:r>
    </w:p>
    <w:p w:rsidR="00C2673B" w:rsidRDefault="00EA6E85">
      <w:pPr>
        <w:spacing w:before="120"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Company Name: </w:t>
      </w:r>
    </w:p>
    <w:tbl>
      <w:tblPr>
        <w:tblStyle w:val="a0"/>
        <w:tblW w:w="2893" w:type="dxa"/>
        <w:tblLayout w:type="fixed"/>
        <w:tblLook w:val="0000" w:firstRow="0" w:lastRow="0" w:firstColumn="0" w:lastColumn="0" w:noHBand="0" w:noVBand="0"/>
      </w:tblPr>
      <w:tblGrid>
        <w:gridCol w:w="2893"/>
      </w:tblGrid>
      <w:tr w:rsidR="00C2673B">
        <w:tc>
          <w:tcPr>
            <w:tcW w:w="2893" w:type="dxa"/>
            <w:shd w:val="clear" w:color="auto" w:fill="FFFFFF"/>
          </w:tcPr>
          <w:p w:rsidR="00C2673B" w:rsidRDefault="00C26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  <w:tbl>
            <w:tblPr>
              <w:tblStyle w:val="a1"/>
              <w:tblW w:w="2893" w:type="dxa"/>
              <w:tblLayout w:type="fixed"/>
              <w:tblLook w:val="0000" w:firstRow="0" w:lastRow="0" w:firstColumn="0" w:lastColumn="0" w:noHBand="0" w:noVBand="0"/>
            </w:tblPr>
            <w:tblGrid>
              <w:gridCol w:w="2893"/>
            </w:tblGrid>
            <w:tr w:rsidR="00C2673B">
              <w:tc>
                <w:tcPr>
                  <w:tcW w:w="2893" w:type="dxa"/>
                  <w:tcMar>
                    <w:top w:w="0" w:type="dxa"/>
                    <w:left w:w="0" w:type="dxa"/>
                    <w:bottom w:w="75" w:type="dxa"/>
                    <w:right w:w="0" w:type="dxa"/>
                  </w:tcMar>
                </w:tcPr>
                <w:p w:rsidR="00C2673B" w:rsidRDefault="00EA6E85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eastAsia="Tahoma" w:hAnsi="Tahoma" w:cs="Tahoma"/>
                      <w:sz w:val="22"/>
                      <w:szCs w:val="22"/>
                    </w:rPr>
                    <w:t xml:space="preserve">Authorised Representative(s): </w:t>
                  </w:r>
                </w:p>
              </w:tc>
            </w:tr>
          </w:tbl>
          <w:p w:rsidR="00C2673B" w:rsidRDefault="00C2673B">
            <w:pPr>
              <w:spacing w:line="360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</w:tbl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</w:t>
      </w:r>
    </w:p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Company address: </w:t>
      </w:r>
    </w:p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City:   </w:t>
      </w:r>
      <w:r>
        <w:rPr>
          <w:rFonts w:ascii="Tahoma" w:eastAsia="Tahoma" w:hAnsi="Tahoma" w:cs="Tahoma"/>
          <w:sz w:val="22"/>
          <w:szCs w:val="22"/>
        </w:rPr>
        <w:tab/>
      </w:r>
      <w:r>
        <w:rPr>
          <w:rFonts w:ascii="Tahoma" w:eastAsia="Tahoma" w:hAnsi="Tahoma" w:cs="Tahoma"/>
          <w:sz w:val="22"/>
          <w:szCs w:val="22"/>
        </w:rPr>
        <w:tab/>
        <w:t xml:space="preserve">            State/Province: -</w:t>
      </w:r>
      <w:r>
        <w:rPr>
          <w:rFonts w:ascii="Tahoma" w:eastAsia="Tahoma" w:hAnsi="Tahoma" w:cs="Tahoma"/>
          <w:sz w:val="22"/>
          <w:szCs w:val="22"/>
        </w:rPr>
        <w:tab/>
        <w:t xml:space="preserve">                        Zip/Postal Code: </w:t>
      </w:r>
      <w:r>
        <w:rPr>
          <w:rFonts w:ascii="Tahoma" w:eastAsia="Tahoma" w:hAnsi="Tahoma" w:cs="Tahoma"/>
          <w:b/>
          <w:sz w:val="22"/>
          <w:szCs w:val="22"/>
        </w:rPr>
        <w:t xml:space="preserve">        </w:t>
      </w:r>
      <w:r>
        <w:rPr>
          <w:rFonts w:ascii="Tahoma" w:eastAsia="Tahoma" w:hAnsi="Tahoma" w:cs="Tahoma"/>
          <w:sz w:val="22"/>
          <w:szCs w:val="22"/>
        </w:rPr>
        <w:t xml:space="preserve"> </w:t>
      </w:r>
    </w:p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Country: </w:t>
      </w:r>
    </w:p>
    <w:p w:rsidR="00C2673B" w:rsidRDefault="00C2673B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Company Website:</w:t>
      </w:r>
      <w:r>
        <w:t xml:space="preserve"> </w:t>
      </w:r>
      <w:r>
        <w:rPr>
          <w:rFonts w:ascii="Tahoma" w:eastAsia="Tahoma" w:hAnsi="Tahoma" w:cs="Tahoma"/>
          <w:sz w:val="22"/>
          <w:szCs w:val="22"/>
        </w:rPr>
        <w:t>https://steelbuilder.vn/about-steel-builder</w:t>
      </w:r>
    </w:p>
    <w:tbl>
      <w:tblPr>
        <w:tblStyle w:val="a2"/>
        <w:tblW w:w="3825" w:type="dxa"/>
        <w:tblLayout w:type="fixed"/>
        <w:tblLook w:val="0000" w:firstRow="0" w:lastRow="0" w:firstColumn="0" w:lastColumn="0" w:noHBand="0" w:noVBand="0"/>
      </w:tblPr>
      <w:tblGrid>
        <w:gridCol w:w="3825"/>
      </w:tblGrid>
      <w:tr w:rsidR="00C2673B">
        <w:tc>
          <w:tcPr>
            <w:tcW w:w="3825" w:type="dxa"/>
          </w:tcPr>
          <w:p w:rsidR="00C2673B" w:rsidRDefault="00C26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  <w:tbl>
            <w:tblPr>
              <w:tblStyle w:val="a3"/>
              <w:tblW w:w="3825" w:type="dxa"/>
              <w:tblLayout w:type="fixed"/>
              <w:tblLook w:val="0000" w:firstRow="0" w:lastRow="0" w:firstColumn="0" w:lastColumn="0" w:noHBand="0" w:noVBand="0"/>
            </w:tblPr>
            <w:tblGrid>
              <w:gridCol w:w="3805"/>
              <w:gridCol w:w="20"/>
            </w:tblGrid>
            <w:tr w:rsidR="00C2673B">
              <w:tc>
                <w:tcPr>
                  <w:tcW w:w="3819" w:type="dxa"/>
                </w:tcPr>
                <w:p w:rsidR="00C2673B" w:rsidRDefault="00C2673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  <w:tbl>
                  <w:tblPr>
                    <w:tblStyle w:val="a4"/>
                    <w:tblW w:w="3819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3819"/>
                  </w:tblGrid>
                  <w:tr w:rsidR="00C2673B">
                    <w:tc>
                      <w:tcPr>
                        <w:tcW w:w="3819" w:type="dxa"/>
                        <w:tcMar>
                          <w:top w:w="0" w:type="dxa"/>
                          <w:left w:w="0" w:type="dxa"/>
                          <w:bottom w:w="0" w:type="dxa"/>
                          <w:right w:w="75" w:type="dxa"/>
                        </w:tcMar>
                      </w:tcPr>
                      <w:p w:rsidR="00C2673B" w:rsidRDefault="00EA6E85">
                        <w:pPr>
                          <w:spacing w:line="360" w:lineRule="auto"/>
                          <w:ind w:left="0" w:hanging="2"/>
                          <w:rPr>
                            <w:rFonts w:ascii="Tahoma" w:eastAsia="Tahoma" w:hAnsi="Tahoma" w:cs="Tahoma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ahoma" w:eastAsia="Tahoma" w:hAnsi="Tahoma" w:cs="Tahoma"/>
                            <w:sz w:val="22"/>
                            <w:szCs w:val="22"/>
                          </w:rPr>
                          <w:t xml:space="preserve">Email of Authorised Representative(s): </w:t>
                        </w:r>
                      </w:p>
                    </w:tc>
                  </w:tr>
                </w:tbl>
                <w:p w:rsidR="00C2673B" w:rsidRDefault="00C2673B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</w:tc>
              <w:tc>
                <w:tcPr>
                  <w:tcW w:w="6" w:type="dxa"/>
                </w:tcPr>
                <w:p w:rsidR="00C2673B" w:rsidRDefault="00C2673B">
                  <w:pPr>
                    <w:spacing w:line="360" w:lineRule="auto"/>
                    <w:ind w:left="0" w:hanging="2"/>
                    <w:rPr>
                      <w:rFonts w:ascii="Tahoma" w:eastAsia="Tahoma" w:hAnsi="Tahoma" w:cs="Tahoma"/>
                      <w:sz w:val="22"/>
                      <w:szCs w:val="22"/>
                    </w:rPr>
                  </w:pPr>
                </w:p>
              </w:tc>
            </w:tr>
          </w:tbl>
          <w:p w:rsidR="00C2673B" w:rsidRDefault="00C2673B">
            <w:pPr>
              <w:spacing w:line="360" w:lineRule="auto"/>
              <w:ind w:left="0" w:hanging="2"/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</w:tbl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 </w:t>
      </w:r>
    </w:p>
    <w:p w:rsidR="00C2673B" w:rsidRDefault="00EA6E85">
      <w:p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Business Phone:  </w:t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  <w:r>
        <w:rPr>
          <w:rFonts w:ascii="Tahoma" w:eastAsia="Tahoma" w:hAnsi="Tahoma" w:cs="Tahoma"/>
          <w:color w:val="215E99"/>
          <w:sz w:val="22"/>
          <w:szCs w:val="22"/>
        </w:rPr>
        <w:tab/>
      </w:r>
    </w:p>
    <w:p w:rsidR="00C2673B" w:rsidRDefault="00C2673B">
      <w:pPr>
        <w:ind w:left="0" w:hanging="2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b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GENERAL INFORMATION (All questions must be answered)</w:t>
      </w:r>
    </w:p>
    <w:p w:rsidR="00F25B14" w:rsidRDefault="00F25B14">
      <w:pPr>
        <w:ind w:left="0" w:hanging="2"/>
        <w:jc w:val="both"/>
        <w:rPr>
          <w:rFonts w:ascii="Tahoma" w:eastAsia="Tahoma" w:hAnsi="Tahoma" w:cs="Tahoma"/>
          <w:b/>
          <w:sz w:val="22"/>
          <w:szCs w:val="22"/>
        </w:rPr>
      </w:pPr>
    </w:p>
    <w:p w:rsidR="00F25B14" w:rsidRDefault="00F25B14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i/>
          <w:sz w:val="22"/>
          <w:szCs w:val="22"/>
        </w:rPr>
        <w:lastRenderedPageBreak/>
        <w:t>About your PMO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color w:val="215E99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What is the name of the business unit/division within your organisation applying for the PMO recognition award?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What score did you receive (based on the international maturity rating of 1-5 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i/>
          <w:sz w:val="22"/>
          <w:szCs w:val="22"/>
        </w:rPr>
        <w:t xml:space="preserve">Note you must have received a score of 3 or above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When was the PMO established?  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Please briefly describe the purpose and role of the PMO? (Note: no more than 300 words) 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color w:val="215E99"/>
          <w:sz w:val="22"/>
          <w:szCs w:val="22"/>
        </w:rPr>
      </w:pPr>
      <w:r>
        <w:rPr>
          <w:rFonts w:ascii="Tahoma" w:eastAsia="Tahoma" w:hAnsi="Tahoma" w:cs="Tahoma"/>
          <w:color w:val="215E99"/>
          <w:sz w:val="22"/>
          <w:szCs w:val="22"/>
        </w:rPr>
        <w:t xml:space="preserve">  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Please describe the process undertaken to assess your PMO. 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color w:val="215E99"/>
          <w:sz w:val="22"/>
          <w:szCs w:val="22"/>
        </w:rPr>
      </w:pPr>
      <w:r>
        <w:rPr>
          <w:rFonts w:ascii="Tahoma" w:eastAsia="Tahoma" w:hAnsi="Tahoma" w:cs="Tahoma"/>
          <w:color w:val="215E99"/>
          <w:sz w:val="22"/>
          <w:szCs w:val="22"/>
        </w:rPr>
        <w:t xml:space="preserve"> 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i/>
          <w:sz w:val="22"/>
          <w:szCs w:val="22"/>
        </w:rPr>
        <w:t>Information about the Assessor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Assessor Name: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Contact Details: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PMO Assessor Credentials: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</w:t>
      </w:r>
      <w:r>
        <w:rPr>
          <w:rFonts w:ascii="Tahoma" w:eastAsia="Tahoma" w:hAnsi="Tahoma" w:cs="Tahoma"/>
          <w:color w:val="747474"/>
          <w:sz w:val="22"/>
          <w:szCs w:val="22"/>
        </w:rPr>
        <w:t xml:space="preserve">By signing and submitting this application for the apfpm – PMO recognition award, you agree to provide a complete copy of your maturity assessment report in English and undertake an online or face to face interview by an apfpm executive. </w:t>
      </w:r>
    </w:p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color w:val="747474"/>
          <w:sz w:val="22"/>
          <w:szCs w:val="22"/>
        </w:rPr>
        <w:t xml:space="preserve">You also agree to pay a non-refundable fee of AUS$2500 plus 10% taxes, prior to the interview process. Bank details:  </w:t>
      </w:r>
    </w:p>
    <w:p w:rsidR="00C2673B" w:rsidRDefault="00C267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color w:val="747474"/>
          <w:sz w:val="22"/>
          <w:szCs w:val="22"/>
        </w:rPr>
        <w:t xml:space="preserve">Commonwealth bank </w:t>
      </w: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color w:val="747474"/>
          <w:sz w:val="22"/>
          <w:szCs w:val="22"/>
        </w:rPr>
        <w:t xml:space="preserve">BSB: 063 141 </w:t>
      </w:r>
    </w:p>
    <w:p w:rsidR="00C2673B" w:rsidRDefault="00EA6E8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color w:val="747474"/>
          <w:sz w:val="22"/>
          <w:szCs w:val="22"/>
        </w:rPr>
        <w:t>Acc: 10533491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color w:val="747474"/>
          <w:sz w:val="22"/>
          <w:szCs w:val="22"/>
        </w:rPr>
      </w:pPr>
      <w:r>
        <w:rPr>
          <w:rFonts w:ascii="Tahoma" w:eastAsia="Tahoma" w:hAnsi="Tahoma" w:cs="Tahoma"/>
          <w:color w:val="747474"/>
          <w:sz w:val="22"/>
          <w:szCs w:val="22"/>
        </w:rPr>
        <w:t>Acc Name: Asia Pacific Federation of Project Management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bookmarkStart w:id="0" w:name="_GoBack"/>
      <w:bookmarkEnd w:id="0"/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Authorised Signature: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Name &amp; Title of Authorised Person: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spacing w:before="80"/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Please email you completed registration form to:</w:t>
      </w:r>
      <w:r>
        <w:rPr>
          <w:rFonts w:ascii="Tahoma" w:eastAsia="Tahoma" w:hAnsi="Tahoma" w:cs="Tahoma"/>
          <w:b/>
          <w:sz w:val="22"/>
          <w:szCs w:val="22"/>
        </w:rPr>
        <w:tab/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 xml:space="preserve">APFPM 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Attention: Trevor Alex (President) / Mike King (VP)</w:t>
      </w: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Phone: + 61 403 021 133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 xml:space="preserve">Email: </w:t>
      </w:r>
      <w:hyperlink r:id="rId9">
        <w:r>
          <w:rPr>
            <w:rFonts w:ascii="Tahoma" w:eastAsia="Tahoma" w:hAnsi="Tahoma" w:cs="Tahoma"/>
            <w:color w:val="0000FF"/>
            <w:sz w:val="22"/>
            <w:szCs w:val="22"/>
            <w:u w:val="single"/>
          </w:rPr>
          <w:t>trevoralex01@gmail.com</w:t>
        </w:r>
      </w:hyperlink>
      <w:r>
        <w:rPr>
          <w:rFonts w:ascii="Tahoma" w:eastAsia="Tahoma" w:hAnsi="Tahoma" w:cs="Tahoma"/>
          <w:sz w:val="22"/>
          <w:szCs w:val="22"/>
        </w:rPr>
        <w:t xml:space="preserve"> </w:t>
      </w: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C2673B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</w:p>
    <w:p w:rsidR="00C2673B" w:rsidRDefault="00EA6E85">
      <w:pPr>
        <w:ind w:left="0" w:hanging="2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>NOTE:</w:t>
      </w:r>
    </w:p>
    <w:p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Your application will be reviewed for completeness and forwarded to an apfpm Executive who will be in contact with you. </w:t>
      </w:r>
    </w:p>
    <w:p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A decision of the outcome will be emailed and forwarded to the </w:t>
      </w:r>
      <w:proofErr w:type="gramStart"/>
      <w:r>
        <w:rPr>
          <w:rFonts w:ascii="Tahoma" w:eastAsia="Tahoma" w:hAnsi="Tahoma" w:cs="Tahoma"/>
          <w:sz w:val="22"/>
          <w:szCs w:val="22"/>
        </w:rPr>
        <w:t>companies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authorised representative after the interview process.</w:t>
      </w:r>
    </w:p>
    <w:p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If you achieve the apfpm PMO award, you agree for your organisation name to be published on the apfpm website. </w:t>
      </w:r>
    </w:p>
    <w:p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The award lasts for a period of three years.  You will then be requested to provide an independent report demonstrating your PMO is still active and performing at a minimum maturity level of 3 (based in the international maturity rating of level 1 to 5). A fee will apply.     </w:t>
      </w:r>
    </w:p>
    <w:p w:rsidR="00C2673B" w:rsidRDefault="00EA6E85">
      <w:pPr>
        <w:numPr>
          <w:ilvl w:val="0"/>
          <w:numId w:val="1"/>
        </w:num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If your company is successful a formal certificate will be presented to your organisation </w:t>
      </w:r>
    </w:p>
    <w:p w:rsidR="00C2673B" w:rsidRDefault="00EA6E85">
      <w:pPr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br/>
      </w:r>
    </w:p>
    <w:sectPr w:rsidR="00C2673B">
      <w:footerReference w:type="default" r:id="rId10"/>
      <w:pgSz w:w="12240" w:h="15840"/>
      <w:pgMar w:top="899" w:right="1440" w:bottom="1079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56C" w:rsidRDefault="001A256C">
      <w:pPr>
        <w:spacing w:line="240" w:lineRule="auto"/>
        <w:ind w:left="0" w:hanging="2"/>
      </w:pPr>
      <w:r>
        <w:separator/>
      </w:r>
    </w:p>
  </w:endnote>
  <w:endnote w:type="continuationSeparator" w:id="0">
    <w:p w:rsidR="001A256C" w:rsidRDefault="001A256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T Std 45 Light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73B" w:rsidRDefault="00EA6E85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PAGE</w:instrText>
    </w:r>
    <w:r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FC6BF5">
      <w:rPr>
        <w:rFonts w:ascii="Calibri" w:eastAsia="Calibri" w:hAnsi="Calibri" w:cs="Calibri"/>
        <w:noProof/>
        <w:color w:val="000000"/>
        <w:sz w:val="20"/>
        <w:szCs w:val="20"/>
      </w:rPr>
      <w:t>3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 xml:space="preserve"> </w:t>
    </w:r>
    <w:proofErr w:type="gramStart"/>
    <w:r>
      <w:rPr>
        <w:rFonts w:ascii="Calibri" w:eastAsia="Calibri" w:hAnsi="Calibri" w:cs="Calibri"/>
        <w:color w:val="000000"/>
        <w:sz w:val="20"/>
        <w:szCs w:val="20"/>
      </w:rPr>
      <w:t>of</w:t>
    </w:r>
    <w:proofErr w:type="gramEnd"/>
    <w:r>
      <w:rPr>
        <w:rFonts w:ascii="Calibri" w:eastAsia="Calibri" w:hAnsi="Calibri" w:cs="Calibri"/>
        <w:color w:val="000000"/>
        <w:sz w:val="20"/>
        <w:szCs w:val="20"/>
      </w:rPr>
      <w:t xml:space="preserve"> </w:t>
    </w: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NUMPAGES</w:instrText>
    </w:r>
    <w:r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FC6BF5">
      <w:rPr>
        <w:rFonts w:ascii="Calibri" w:eastAsia="Calibri" w:hAnsi="Calibri" w:cs="Calibri"/>
        <w:noProof/>
        <w:color w:val="000000"/>
        <w:sz w:val="20"/>
        <w:szCs w:val="20"/>
      </w:rPr>
      <w:t>3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56C" w:rsidRDefault="001A256C">
      <w:pPr>
        <w:spacing w:line="240" w:lineRule="auto"/>
        <w:ind w:left="0" w:hanging="2"/>
      </w:pPr>
      <w:r>
        <w:separator/>
      </w:r>
    </w:p>
  </w:footnote>
  <w:footnote w:type="continuationSeparator" w:id="0">
    <w:p w:rsidR="001A256C" w:rsidRDefault="001A256C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0A2793"/>
    <w:multiLevelType w:val="multilevel"/>
    <w:tmpl w:val="CB40D2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ACA20EE"/>
    <w:multiLevelType w:val="multilevel"/>
    <w:tmpl w:val="25D49BC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03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75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47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19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1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3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35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075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3B"/>
    <w:rsid w:val="001A256C"/>
    <w:rsid w:val="00C2673B"/>
    <w:rsid w:val="00E972BE"/>
    <w:rsid w:val="00EA6E85"/>
    <w:rsid w:val="00F25B14"/>
    <w:rsid w:val="00FC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457EE0-8184-447D-9767-3130BF75A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AU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rPr>
      <w:rFonts w:ascii="Frutiger LT Std 45 Light" w:hAnsi="Frutiger LT Std 45 Light"/>
      <w:sz w:val="20"/>
      <w:szCs w:val="20"/>
    </w:rPr>
  </w:style>
  <w:style w:type="character" w:customStyle="1" w:styleId="CommentTextChar">
    <w:name w:val="Comment Text Char"/>
    <w:rPr>
      <w:rFonts w:ascii="Frutiger LT Std 45 Light" w:eastAsia="Times New Roman" w:hAnsi="Frutiger LT Std 45 Light"/>
      <w:w w:val="100"/>
      <w:position w:val="-1"/>
      <w:effect w:val="none"/>
      <w:vertAlign w:val="baseline"/>
      <w:cs w:val="0"/>
      <w:em w:val="none"/>
      <w:lang w:val="en-AU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AU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lang w:val="id-ID" w:eastAsia="id-ID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go">
    <w:name w:val="go"/>
    <w:rPr>
      <w:w w:val="100"/>
      <w:position w:val="-1"/>
      <w:effect w:val="none"/>
      <w:vertAlign w:val="baseline"/>
      <w:cs w:val="0"/>
      <w:em w:val="none"/>
    </w:rPr>
  </w:style>
  <w:style w:type="character" w:customStyle="1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trevoralex0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H7b3rQOHFRaRvONnBn8RMVPmVg==">CgMxLjA4AHIhMVV4WXhGcVA5bHczQ1MwU2pnOVpfbTFRTlFUNG5KX3VP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paryal</dc:creator>
  <cp:lastModifiedBy>hp</cp:lastModifiedBy>
  <cp:revision>4</cp:revision>
  <dcterms:created xsi:type="dcterms:W3CDTF">2025-02-26T08:04:00Z</dcterms:created>
  <dcterms:modified xsi:type="dcterms:W3CDTF">2025-03-03T11:05:00Z</dcterms:modified>
</cp:coreProperties>
</file>